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2F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云桌面系统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功能需求</w:t>
      </w:r>
    </w:p>
    <w:p w14:paraId="6A1F59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桌面云服务器</w:t>
      </w:r>
    </w:p>
    <w:p w14:paraId="36EF6B0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资源需求：</w:t>
      </w:r>
    </w:p>
    <w:p w14:paraId="5D7C5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满足医院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个点位的的临床办公用桌面云的计算、存储和网络资源；机房内本项目相关的机柜及综合布线（可现场考察）。</w:t>
      </w:r>
    </w:p>
    <w:p w14:paraId="2DD1450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软件要求：</w:t>
      </w:r>
    </w:p>
    <w:p w14:paraId="3E83270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预装桌面云虚拟化软件、存储虚拟化软件，满足医院使用要求；</w:t>
      </w:r>
    </w:p>
    <w:p w14:paraId="7A54C65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为了保障医院后续的扩容使用，存储虚拟化软件不限制存储容量，为医院提供低成本、高可靠、易扩展的存储方案。</w:t>
      </w:r>
    </w:p>
    <w:p w14:paraId="0D47209C">
      <w:pPr>
        <w:rPr>
          <w:rFonts w:hint="eastAsia" w:ascii="宋体" w:hAnsi="宋体" w:cs="宋体"/>
          <w:kern w:val="0"/>
          <w:szCs w:val="21"/>
          <w:lang w:eastAsia="zh-CN"/>
        </w:rPr>
      </w:pPr>
    </w:p>
    <w:p w14:paraId="77F656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桌面云瘦终端</w:t>
      </w:r>
    </w:p>
    <w:p w14:paraId="774A04B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资源需求：</w:t>
      </w:r>
    </w:p>
    <w:p w14:paraId="26E1441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台桌面云瘦终端，用于桌面云前端接入；</w:t>
      </w:r>
    </w:p>
    <w:p w14:paraId="58976EA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配置≥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线程处理器（处理器主频≥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GHz）；</w:t>
      </w:r>
    </w:p>
    <w:p w14:paraId="288A11F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内存容量≥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GB；</w:t>
      </w:r>
    </w:p>
    <w:p w14:paraId="36C5890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本地存储容量≥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GB NVME SSD；</w:t>
      </w:r>
    </w:p>
    <w:p w14:paraId="6E5347B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硬件接口：</w:t>
      </w:r>
    </w:p>
    <w:p w14:paraId="1D4903F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USB接口≥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个（含USB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、TypeC≥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个千兆以太网口、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个HDMI 接口，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个VGA接口；</w:t>
      </w:r>
    </w:p>
    <w:p w14:paraId="0D09147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支持外接键鼠、打印机等常规医疗设备；</w:t>
      </w:r>
    </w:p>
    <w:p w14:paraId="72E55CE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软件要求：</w:t>
      </w:r>
    </w:p>
    <w:p w14:paraId="5DE94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与桌面云一体机无缝集成，支持远程批量管理、系统镜像统一推送，提升医院桌面运维效率。</w:t>
      </w:r>
    </w:p>
    <w:p w14:paraId="384507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桌面云接入授权</w:t>
      </w:r>
    </w:p>
    <w:p w14:paraId="22B3D1C4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授权类型：</w:t>
      </w:r>
    </w:p>
    <w:p w14:paraId="26011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并发用户许可，支持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个虚拟桌面同时在线；</w:t>
      </w:r>
    </w:p>
    <w:p w14:paraId="1014666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兼容性：</w:t>
      </w:r>
    </w:p>
    <w:p w14:paraId="19419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Chars="0" w:firstLine="640" w:firstLineChars="200"/>
        <w:jc w:val="both"/>
        <w:textAlignment w:val="auto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满足医院国产化改造和实际业务需求，支持统信UOS、麒麟Kylin国产操作系统及Windows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等非国产操作系统。</w:t>
      </w:r>
    </w:p>
    <w:p w14:paraId="3C4767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外设配套</w:t>
      </w:r>
    </w:p>
    <w:p w14:paraId="15991EF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套键鼠套装，USB接口，符合临床办公使用；</w:t>
      </w:r>
    </w:p>
    <w:p w14:paraId="31A79D2F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个显示器，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hz IPS屏，支持HDMI/VGA接口，支持低蓝光护眼模式；</w:t>
      </w:r>
    </w:p>
    <w:p w14:paraId="246C5E8C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240根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  <w:t>千兆机打网线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（长短根据实际情况）。</w:t>
      </w:r>
    </w:p>
    <w:p w14:paraId="024DF8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2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其他技术要求</w:t>
      </w:r>
    </w:p>
    <w:p w14:paraId="0075509F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系统稳定性：平均故障间隔时间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MTBF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万小时。</w:t>
      </w:r>
    </w:p>
    <w:p w14:paraId="583BC883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响应时间：用户操作与云桌面反馈之间的平均响应时间不超过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ms。</w:t>
      </w:r>
    </w:p>
    <w:p w14:paraId="51917714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集中管理：通过集中管理平台实现对云桌面的统一管理，包括统一授权、统一升级、统一监控等。</w:t>
      </w:r>
    </w:p>
    <w:p w14:paraId="34DF4B4D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安全性：数据加密传输，防止未经授权的访问。</w:t>
      </w:r>
    </w:p>
    <w:p w14:paraId="5E671926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高效运维：系统还原或更新个人配置不丢失。</w:t>
      </w:r>
    </w:p>
    <w:p w14:paraId="2B592AE4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兼容性：与现有医疗设备、打印机及软件无缝集成。</w:t>
      </w:r>
    </w:p>
    <w:p w14:paraId="103E12FB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420" w:leftChars="200" w:firstLine="0" w:firstLineChars="0"/>
        <w:jc w:val="both"/>
        <w:textAlignment w:val="auto"/>
        <w:outlineLvl w:val="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终端权限控制：管理员可管控用户终端的部分权限，如USB、注册表等。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CEE74"/>
    <w:multiLevelType w:val="singleLevel"/>
    <w:tmpl w:val="AB9CEE7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abstractNum w:abstractNumId="1">
    <w:nsid w:val="B49DA92B"/>
    <w:multiLevelType w:val="singleLevel"/>
    <w:tmpl w:val="B49DA92B"/>
    <w:lvl w:ilvl="0" w:tentative="0">
      <w:start w:val="1"/>
      <w:numFmt w:val="decimal"/>
      <w:suff w:val="space"/>
      <w:lvlText w:val="(%1)"/>
      <w:lvlJc w:val="left"/>
      <w:pPr>
        <w:ind w:left="420" w:hanging="420"/>
      </w:pPr>
      <w:rPr>
        <w:rFonts w:hint="default"/>
      </w:rPr>
    </w:lvl>
  </w:abstractNum>
  <w:abstractNum w:abstractNumId="2">
    <w:nsid w:val="B4ABC0BC"/>
    <w:multiLevelType w:val="singleLevel"/>
    <w:tmpl w:val="B4ABC0BC"/>
    <w:lvl w:ilvl="0" w:tentative="0">
      <w:start w:val="1"/>
      <w:numFmt w:val="decimal"/>
      <w:suff w:val="space"/>
      <w:lvlText w:val="(%1)"/>
      <w:lvlJc w:val="left"/>
      <w:pPr>
        <w:ind w:left="420" w:hanging="420"/>
      </w:pPr>
      <w:rPr>
        <w:rFonts w:hint="default"/>
      </w:rPr>
    </w:lvl>
  </w:abstractNum>
  <w:abstractNum w:abstractNumId="3">
    <w:nsid w:val="C72BCCFD"/>
    <w:multiLevelType w:val="singleLevel"/>
    <w:tmpl w:val="C72BCCF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DAD311D9"/>
    <w:multiLevelType w:val="singleLevel"/>
    <w:tmpl w:val="DAD311D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abstractNum w:abstractNumId="5">
    <w:nsid w:val="14AF7D6B"/>
    <w:multiLevelType w:val="singleLevel"/>
    <w:tmpl w:val="14AF7D6B"/>
    <w:lvl w:ilvl="0" w:tentative="0">
      <w:start w:val="1"/>
      <w:numFmt w:val="decimal"/>
      <w:suff w:val="space"/>
      <w:lvlText w:val="(%1)"/>
      <w:lvlJc w:val="left"/>
      <w:pPr>
        <w:ind w:left="420" w:hanging="420"/>
      </w:pPr>
      <w:rPr>
        <w:rFonts w:hint="default"/>
      </w:rPr>
    </w:lvl>
  </w:abstractNum>
  <w:abstractNum w:abstractNumId="6">
    <w:nsid w:val="23A64E0C"/>
    <w:multiLevelType w:val="singleLevel"/>
    <w:tmpl w:val="23A64E0C"/>
    <w:lvl w:ilvl="0" w:tentative="0">
      <w:start w:val="1"/>
      <w:numFmt w:val="decimal"/>
      <w:suff w:val="space"/>
      <w:lvlText w:val="(%1)"/>
      <w:lvlJc w:val="left"/>
      <w:pPr>
        <w:ind w:left="420" w:hanging="420"/>
      </w:pPr>
      <w:rPr>
        <w:rFonts w:hint="default"/>
      </w:rPr>
    </w:lvl>
  </w:abstractNum>
  <w:abstractNum w:abstractNumId="7">
    <w:nsid w:val="62E044B5"/>
    <w:multiLevelType w:val="singleLevel"/>
    <w:tmpl w:val="62E044B5"/>
    <w:lvl w:ilvl="0" w:tentative="0">
      <w:start w:val="1"/>
      <w:numFmt w:val="decimal"/>
      <w:suff w:val="space"/>
      <w:lvlText w:val="(%1)"/>
      <w:lvlJc w:val="left"/>
      <w:pPr>
        <w:ind w:left="420" w:hanging="420"/>
      </w:pPr>
      <w:rPr>
        <w:rFonts w:hint="default"/>
      </w:rPr>
    </w:lvl>
  </w:abstractNum>
  <w:abstractNum w:abstractNumId="8">
    <w:nsid w:val="67F98589"/>
    <w:multiLevelType w:val="singleLevel"/>
    <w:tmpl w:val="67F9858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31445"/>
    <w:rsid w:val="010A34BD"/>
    <w:rsid w:val="1DD43CFE"/>
    <w:rsid w:val="1F3346ED"/>
    <w:rsid w:val="3B060D5D"/>
    <w:rsid w:val="47071E50"/>
    <w:rsid w:val="5AE61B94"/>
    <w:rsid w:val="60025ECE"/>
    <w:rsid w:val="63246334"/>
    <w:rsid w:val="71331445"/>
    <w:rsid w:val="775F555C"/>
    <w:rsid w:val="79C1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767</Characters>
  <Lines>0</Lines>
  <Paragraphs>0</Paragraphs>
  <TotalTime>2</TotalTime>
  <ScaleCrop>false</ScaleCrop>
  <LinksUpToDate>false</LinksUpToDate>
  <CharactersWithSpaces>775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2025-07-21T07:18:00Z</dcterms:created>
  <dc:creator>Deson</dc:creator>
  <cp:lastModifiedBy>Deson</cp:lastModifiedBy>
  <dcterms:modified xsi:type="dcterms:W3CDTF">2025-07-30T06:55:53Z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CE6E4FDE8EEC4C4692274DA1E1C1DDAF_11</vt:lpwstr>
  </property>
  <property fmtid="{D5CDD505-2E9C-101B-9397-08002B2CF9AE}" pid="4" name="KSOTemplateDocerSaveRecord">
    <vt:lpwstr>eyJoZGlkIjoiNTM0ZWFhNzM2ZjIxMmE2NmNmYTdiZjdjMTM3Y2I0OTYiLCJ1c2VySWQiOiI1NTMxNzA0MzEifQ==</vt:lpwstr>
  </property>
</Properties>
</file>